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PCG Real-ACC 功能测试日志</w:t>
      </w:r>
    </w:p>
    <w:p>
      <w:pPr>
        <w:pStyle w:val="2"/>
        <w:spacing w:before="320" w:after="120" w:line="288" w:lineRule="auto"/>
        <w:ind w:left="0"/>
        <w:jc w:val="left"/>
        <w:outlineLvl w:val="1"/>
      </w:pPr>
      <w:bookmarkStart w:name="heading_0" w:id="0"/>
      <w:r>
        <w:rPr>
          <w:rFonts w:eastAsia="等线" w:ascii="Arial" w:cs="Arial" w:hAnsi="Arial"/>
          <w:b w:val="true"/>
          <w:sz w:val="32"/>
        </w:rPr>
        <w:t>2024/07/24</w:t>
      </w:r>
      <w:bookmarkEnd w:id="0"/>
    </w:p>
    <w:p>
      <w:pPr>
        <w:pStyle w:val="3"/>
        <w:spacing w:before="300" w:after="120" w:line="288" w:lineRule="auto"/>
        <w:ind w:left="0"/>
        <w:jc w:val="left"/>
        <w:outlineLvl w:val="2"/>
      </w:pPr>
      <w:bookmarkStart w:name="heading_1" w:id="1"/>
      <w:r>
        <w:rPr>
          <w:rFonts w:eastAsia="等线" w:ascii="Arial" w:cs="Arial" w:hAnsi="Arial"/>
          <w:b w:val="true"/>
          <w:sz w:val="30"/>
        </w:rPr>
        <w:t>1.5.4t5.1、0x0110==1</w:t>
      </w:r>
      <w:bookmarkEnd w:id="1"/>
    </w:p>
    <w:p>
      <w:pPr>
        <w:spacing w:before="120" w:after="120" w:line="288" w:lineRule="auto"/>
        <w:ind w:left="0"/>
        <w:jc w:val="left"/>
      </w:pPr>
      <w:r>
        <w:rPr>
          <w:rFonts w:eastAsia="等线" w:ascii="Arial" w:cs="Arial" w:hAnsi="Arial"/>
          <w:sz w:val="22"/>
        </w:rPr>
        <w:t>scan范围：145mm ~ 5mm  Wencode zero ： 141137</w:t>
      </w:r>
    </w:p>
    <w:p>
      <w:pPr>
        <w:spacing w:before="120" w:after="120" w:line="288" w:lineRule="auto"/>
        <w:ind w:left="0"/>
        <w:jc w:val="center"/>
      </w:pPr>
      <w:r>
        <w:drawing>
          <wp:inline distT="0" distR="0" distB="0" distL="0">
            <wp:extent cx="5257800" cy="38671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867150"/>
                    </a:xfrm>
                    <a:prstGeom prst="rect">
                      <a:avLst/>
                    </a:prstGeom>
                  </pic:spPr>
                </pic:pic>
              </a:graphicData>
            </a:graphic>
          </wp:inline>
        </w:drawing>
      </w:r>
    </w:p>
    <w:p>
      <w:pPr>
        <w:pStyle w:val="4"/>
        <w:spacing w:before="260" w:after="120" w:line="288" w:lineRule="auto"/>
        <w:ind w:left="0"/>
        <w:jc w:val="left"/>
        <w:outlineLvl w:val="3"/>
      </w:pPr>
      <w:bookmarkStart w:name="heading_2" w:id="2"/>
      <w:r>
        <w:rPr>
          <w:rFonts w:eastAsia="等线" w:ascii="Arial" w:cs="Arial" w:hAnsi="Arial"/>
          <w:b w:val="true"/>
          <w:sz w:val="28"/>
        </w:rPr>
        <w:t>145mm</w:t>
      </w:r>
      <w:bookmarkEnd w:id="2"/>
    </w:p>
    <w:p>
      <w:pPr>
        <w:spacing w:before="120" w:after="120" w:line="288" w:lineRule="auto"/>
        <w:ind w:left="0"/>
        <w:jc w:val="left"/>
      </w:pPr>
      <w:r>
        <w:rPr>
          <w:rFonts w:eastAsia="等线" w:ascii="Arial" w:cs="Arial" w:hAnsi="Arial"/>
          <w:sz w:val="22"/>
        </w:rPr>
        <w:t>零点后，Wencode = 149126</w:t>
      </w:r>
    </w:p>
    <w:p>
      <w:pPr>
        <w:spacing w:before="120" w:after="120" w:line="288" w:lineRule="auto"/>
        <w:ind w:left="0"/>
        <w:jc w:val="center"/>
      </w:pPr>
      <w:r>
        <w:drawing>
          <wp:inline distT="0" distR="0" distB="0" distL="0">
            <wp:extent cx="5257800" cy="39243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3924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零点前，Wencode = 124125</w:t>
      </w:r>
    </w:p>
    <w:p>
      <w:pPr>
        <w:spacing w:before="120" w:after="120" w:line="288" w:lineRule="auto"/>
        <w:ind w:left="0"/>
        <w:jc w:val="center"/>
      </w:pPr>
      <w:r>
        <w:drawing>
          <wp:inline distT="0" distR="0" distB="0" distL="0">
            <wp:extent cx="5257800" cy="2257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3" w:id="3"/>
      <w:r>
        <w:rPr>
          <w:rFonts w:eastAsia="等线" w:ascii="Arial" w:cs="Arial" w:hAnsi="Arial"/>
          <w:b w:val="true"/>
          <w:sz w:val="28"/>
        </w:rPr>
        <w:t>10mm处</w:t>
      </w:r>
      <w:bookmarkEnd w:id="3"/>
    </w:p>
    <w:p>
      <w:pPr>
        <w:spacing w:before="120" w:after="120" w:line="288" w:lineRule="auto"/>
        <w:ind w:left="0"/>
        <w:jc w:val="left"/>
      </w:pPr>
      <w:r>
        <w:rPr>
          <w:rFonts w:eastAsia="等线" w:ascii="Arial" w:cs="Arial" w:hAnsi="Arial"/>
          <w:sz w:val="22"/>
        </w:rPr>
        <w:t>Wencode = 197457</w:t>
      </w:r>
    </w:p>
    <w:p>
      <w:pPr>
        <w:spacing w:before="120" w:after="120" w:line="288" w:lineRule="auto"/>
        <w:ind w:left="0"/>
        <w:jc w:val="center"/>
      </w:pPr>
      <w:r>
        <w:drawing>
          <wp:inline distT="0" distR="0" distB="0" distL="0">
            <wp:extent cx="5257800" cy="22574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4" w:id="4"/>
      <w:r>
        <w:rPr>
          <w:rFonts w:eastAsia="等线" w:ascii="Arial" w:cs="Arial" w:hAnsi="Arial"/>
          <w:b w:val="true"/>
          <w:sz w:val="28"/>
        </w:rPr>
        <w:t>5mm处</w:t>
      </w:r>
      <w:bookmarkEnd w:id="4"/>
    </w:p>
    <w:p>
      <w:pPr>
        <w:spacing w:before="120" w:after="120" w:line="288" w:lineRule="auto"/>
        <w:ind w:left="0"/>
        <w:jc w:val="left"/>
      </w:pPr>
      <w:r>
        <w:rPr>
          <w:rFonts w:eastAsia="等线" w:ascii="Arial" w:cs="Arial" w:hAnsi="Arial"/>
          <w:sz w:val="22"/>
        </w:rPr>
        <w:t>Wencode = 202607</w:t>
      </w:r>
    </w:p>
    <w:p>
      <w:pPr>
        <w:spacing w:before="120" w:after="120" w:line="288" w:lineRule="auto"/>
        <w:ind w:left="0"/>
        <w:jc w:val="center"/>
      </w:pPr>
      <w:r>
        <w:drawing>
          <wp:inline distT="0" distR="0" distB="0" distL="0">
            <wp:extent cx="5257800" cy="22669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2024/07/23</w:t>
      </w:r>
      <w:bookmarkEnd w:id="5"/>
    </w:p>
    <w:p>
      <w:pPr>
        <w:pStyle w:val="3"/>
        <w:spacing w:before="300" w:after="120" w:line="288" w:lineRule="auto"/>
        <w:ind w:left="0"/>
        <w:jc w:val="left"/>
        <w:outlineLvl w:val="2"/>
      </w:pPr>
      <w:bookmarkStart w:name="heading_6" w:id="6"/>
      <w:r>
        <w:rPr>
          <w:rFonts w:eastAsia="等线" w:ascii="Arial" w:cs="Arial" w:hAnsi="Arial"/>
          <w:b w:val="true"/>
          <w:sz w:val="30"/>
        </w:rPr>
        <w:t>130mm ~ 70mm  Wencode zero ：259416</w:t>
      </w:r>
      <w:bookmarkEnd w:id="6"/>
    </w:p>
    <w:p>
      <w:pPr>
        <w:spacing w:before="120" w:after="120" w:line="288" w:lineRule="auto"/>
        <w:ind w:left="0"/>
        <w:jc w:val="center"/>
      </w:pPr>
      <w:r>
        <w:drawing>
          <wp:inline distT="0" distR="0" distB="0" distL="0">
            <wp:extent cx="5257800" cy="29908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2990850"/>
                    </a:xfrm>
                    <a:prstGeom prst="rect">
                      <a:avLst/>
                    </a:prstGeom>
                  </pic:spPr>
                </pic:pic>
              </a:graphicData>
            </a:graphic>
          </wp:inline>
        </w:drawing>
      </w:r>
    </w:p>
    <w:p>
      <w:pPr>
        <w:pStyle w:val="3"/>
        <w:spacing w:before="300" w:after="120" w:line="288" w:lineRule="auto"/>
        <w:ind w:left="0"/>
        <w:jc w:val="left"/>
        <w:outlineLvl w:val="2"/>
      </w:pPr>
      <w:bookmarkStart w:name="heading_7" w:id="7"/>
      <w:r>
        <w:rPr>
          <w:rFonts w:eastAsia="等线" w:ascii="Arial" w:cs="Arial" w:hAnsi="Arial"/>
          <w:b w:val="true"/>
          <w:sz w:val="30"/>
        </w:rPr>
        <w:t xml:space="preserve">20mm </w:t>
      </w:r>
      <w:bookmarkEnd w:id="7"/>
    </w:p>
    <w:p>
      <w:pPr>
        <w:spacing w:before="120" w:after="120" w:line="288" w:lineRule="auto"/>
        <w:ind w:left="0"/>
        <w:jc w:val="left"/>
      </w:pPr>
      <w:r>
        <w:rPr>
          <w:rFonts w:eastAsia="等线" w:ascii="Arial" w:cs="Arial" w:hAnsi="Arial"/>
          <w:sz w:val="22"/>
        </w:rPr>
        <w:t>Wencode = 216796</w:t>
      </w:r>
    </w:p>
    <w:p>
      <w:pPr>
        <w:spacing w:before="120" w:after="120" w:line="288" w:lineRule="auto"/>
        <w:ind w:left="0"/>
        <w:jc w:val="center"/>
      </w:pPr>
      <w:r>
        <w:drawing>
          <wp:inline distT="0" distR="0" distB="0" distL="0">
            <wp:extent cx="5257800" cy="22860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Wencode = 17563</w:t>
      </w:r>
    </w:p>
    <w:p>
      <w:pPr>
        <w:spacing w:before="120" w:after="120" w:line="288" w:lineRule="auto"/>
        <w:ind w:left="0"/>
        <w:jc w:val="center"/>
      </w:pPr>
      <w:r>
        <w:drawing>
          <wp:inline distT="0" distR="0" distB="0" distL="0">
            <wp:extent cx="5257800" cy="23145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8" w:id="8"/>
      <w:r>
        <w:rPr>
          <w:rFonts w:eastAsia="等线" w:ascii="Arial" w:cs="Arial" w:hAnsi="Arial"/>
          <w:b w:val="true"/>
          <w:sz w:val="30"/>
        </w:rPr>
        <w:t>77mm</w:t>
      </w:r>
      <w:bookmarkEnd w:id="8"/>
    </w:p>
    <w:p>
      <w:pPr>
        <w:spacing w:before="120" w:after="120" w:line="288" w:lineRule="auto"/>
        <w:ind w:left="0"/>
        <w:jc w:val="left"/>
      </w:pPr>
      <w:r>
        <w:rPr>
          <w:rFonts w:eastAsia="等线" w:ascii="Arial" w:cs="Arial" w:hAnsi="Arial"/>
          <w:sz w:val="22"/>
        </w:rPr>
        <w:t>Wencode = 247630</w:t>
      </w:r>
    </w:p>
    <w:p>
      <w:pPr>
        <w:spacing w:before="120" w:after="120" w:line="288" w:lineRule="auto"/>
        <w:ind w:left="0"/>
        <w:jc w:val="center"/>
      </w:pPr>
      <w:r>
        <w:drawing>
          <wp:inline distT="0" distR="0" distB="0" distL="0">
            <wp:extent cx="5257800" cy="23622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Wencode = 32803</w:t>
      </w:r>
    </w:p>
    <w:p>
      <w:pPr>
        <w:spacing w:before="120" w:after="120" w:line="288" w:lineRule="auto"/>
        <w:ind w:left="0"/>
        <w:jc w:val="center"/>
      </w:pPr>
      <w:r>
        <w:drawing>
          <wp:inline distT="0" distR="0" distB="0" distL="0">
            <wp:extent cx="5257800" cy="22669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2024/07/18</w:t>
      </w:r>
      <w:bookmarkEnd w:id="9"/>
    </w:p>
    <w:p>
      <w:pPr>
        <w:spacing w:before="120" w:after="120" w:line="288" w:lineRule="auto"/>
        <w:ind w:left="0"/>
        <w:jc w:val="left"/>
      </w:pPr>
      <w:r>
        <w:rPr>
          <w:rFonts w:eastAsia="等线" w:ascii="Arial" w:cs="Arial" w:hAnsi="Arial"/>
          <w:sz w:val="22"/>
        </w:rPr>
        <w:t>scan半径：140~20mm，零点Wencode：4278</w:t>
      </w:r>
    </w:p>
    <w:p>
      <w:pPr>
        <w:spacing w:before="120" w:after="120" w:line="288" w:lineRule="auto"/>
        <w:ind w:left="0"/>
        <w:jc w:val="center"/>
      </w:pPr>
      <w:r>
        <w:drawing>
          <wp:inline distT="0" distR="0" distB="0" distL="0">
            <wp:extent cx="5257800" cy="31718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3171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140mm处</w:t>
      </w:r>
    </w:p>
    <w:p>
      <w:pPr>
        <w:spacing w:before="120" w:after="120" w:line="288" w:lineRule="auto"/>
        <w:ind w:left="0"/>
        <w:jc w:val="center"/>
      </w:pPr>
      <w:r>
        <w:drawing>
          <wp:inline distT="0" distR="0" distB="0" distL="0">
            <wp:extent cx="5257800" cy="22955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295525"/>
                    </a:xfrm>
                    <a:prstGeom prst="rect">
                      <a:avLst/>
                    </a:prstGeom>
                  </pic:spPr>
                </pic:pic>
              </a:graphicData>
            </a:graphic>
          </wp:inline>
        </w:drawing>
      </w:r>
    </w:p>
    <w:p>
      <w:pPr>
        <w:spacing w:before="120" w:after="120" w:line="288" w:lineRule="auto"/>
        <w:ind w:left="0"/>
        <w:jc w:val="center"/>
      </w:pPr>
      <w:r>
        <w:drawing>
          <wp:inline distT="0" distR="0" distB="0" distL="0">
            <wp:extent cx="5257800" cy="22669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以上是靠近零点和靠近track结尾处的两次触发，pre track 的对齐表现为在第二个track的偏移一致向前，这是wencode zero flag没有跟随信号数量延时导致的，首圈有效数据较少，后续可优化</w:t>
      </w:r>
    </w:p>
    <w:p>
      <w:pPr>
        <w:spacing w:before="120" w:after="120" w:line="288" w:lineRule="auto"/>
        <w:ind w:left="0"/>
        <w:jc w:val="left"/>
      </w:pPr>
      <w:r>
        <w:rPr>
          <w:rFonts w:eastAsia="等线" w:ascii="Arial" w:cs="Arial" w:hAnsi="Arial"/>
          <w:sz w:val="22"/>
        </w:rPr>
        <w:t>除此之外，在2、3track之间的flag对齐效果和昨天的结果一样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120mm处</w:t>
      </w:r>
    </w:p>
    <w:p>
      <w:pPr>
        <w:spacing w:before="120" w:after="120" w:line="288" w:lineRule="auto"/>
        <w:ind w:left="0"/>
        <w:jc w:val="center"/>
      </w:pPr>
      <w:r>
        <w:drawing>
          <wp:inline distT="0" distR="0" distB="0" distL="0">
            <wp:extent cx="5257800" cy="23336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333625"/>
                    </a:xfrm>
                    <a:prstGeom prst="rect">
                      <a:avLst/>
                    </a:prstGeom>
                  </pic:spPr>
                </pic:pic>
              </a:graphicData>
            </a:graphic>
          </wp:inline>
        </w:drawing>
      </w:r>
    </w:p>
    <w:p>
      <w:pPr>
        <w:spacing w:before="120" w:after="120" w:line="288" w:lineRule="auto"/>
        <w:ind w:left="0"/>
        <w:jc w:val="center"/>
      </w:pPr>
      <w:r>
        <w:drawing>
          <wp:inline distT="0" distR="0" distB="0" distL="0">
            <wp:extent cx="5257800" cy="22288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2228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分别是零点附近和track结束附近的效果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100mm</w:t>
      </w:r>
    </w:p>
    <w:p>
      <w:pPr>
        <w:spacing w:before="120" w:after="120" w:line="288" w:lineRule="auto"/>
        <w:ind w:left="0"/>
        <w:jc w:val="left"/>
      </w:pPr>
    </w:p>
    <w:p>
      <w:pPr>
        <w:spacing w:before="120" w:after="120" w:line="288" w:lineRule="auto"/>
        <w:ind w:left="0"/>
        <w:jc w:val="center"/>
      </w:pPr>
      <w:r>
        <w:drawing>
          <wp:inline distT="0" distR="0" distB="0" distL="0">
            <wp:extent cx="5257800" cy="23622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2362200"/>
                    </a:xfrm>
                    <a:prstGeom prst="rect">
                      <a:avLst/>
                    </a:prstGeom>
                  </pic:spPr>
                </pic:pic>
              </a:graphicData>
            </a:graphic>
          </wp:inline>
        </w:drawing>
      </w:r>
    </w:p>
    <w:p>
      <w:pPr>
        <w:spacing w:before="120" w:after="120" w:line="288" w:lineRule="auto"/>
        <w:ind w:left="0"/>
        <w:jc w:val="center"/>
      </w:pPr>
      <w:r>
        <w:drawing>
          <wp:inline distT="0" distR="0" distB="0" distL="0">
            <wp:extent cx="5257800" cy="22479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Pre track</w:t>
      </w:r>
    </w:p>
    <w:p>
      <w:pPr>
        <w:spacing w:before="120" w:after="120" w:line="288" w:lineRule="auto"/>
        <w:ind w:left="0"/>
        <w:jc w:val="center"/>
      </w:pPr>
      <w:r>
        <w:drawing>
          <wp:inline distT="0" distR="0" distB="0" distL="0">
            <wp:extent cx="5257800" cy="31813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Curr track</w:t>
      </w:r>
    </w:p>
    <w:p>
      <w:pPr>
        <w:spacing w:before="120" w:after="120" w:line="288" w:lineRule="auto"/>
        <w:ind w:left="0"/>
        <w:jc w:val="center"/>
      </w:pPr>
      <w:r>
        <w:drawing>
          <wp:inline distT="0" distR="0" distB="0" distL="0">
            <wp:extent cx="5257800" cy="31623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3162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在零点前后还是有偏差</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2024/07/17</w:t>
      </w:r>
      <w:bookmarkEnd w:id="10"/>
    </w:p>
    <w:p>
      <w:pPr>
        <w:spacing w:before="120" w:after="120" w:line="288" w:lineRule="auto"/>
        <w:ind w:left="0"/>
        <w:jc w:val="left"/>
      </w:pPr>
      <w:r>
        <w:rPr>
          <w:rFonts w:eastAsia="等线" w:ascii="Arial" w:cs="Arial" w:hAnsi="Arial"/>
          <w:sz w:val="22"/>
        </w:rPr>
        <w:t>AOM恢复的数据会被抓到</w:t>
      </w:r>
    </w:p>
    <w:p>
      <w:pPr>
        <w:spacing w:before="120" w:after="120" w:line="288" w:lineRule="auto"/>
        <w:ind w:left="0"/>
        <w:jc w:val="center"/>
      </w:pPr>
      <w:r>
        <w:drawing>
          <wp:inline distT="0" distR="0" distB="0" distL="0">
            <wp:extent cx="5257800" cy="32194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3219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扫描范围是 130mm~60mm</w:t>
      </w:r>
    </w:p>
    <w:p>
      <w:pPr>
        <w:spacing w:before="120" w:after="120" w:line="288" w:lineRule="auto"/>
        <w:ind w:left="0"/>
        <w:jc w:val="left"/>
      </w:pPr>
      <w:r>
        <w:rPr>
          <w:rFonts w:eastAsia="等线" w:ascii="Arial" w:cs="Arial" w:hAnsi="Arial"/>
          <w:sz w:val="22"/>
        </w:rPr>
        <w:t>初始 wencode：204998</w:t>
      </w:r>
    </w:p>
    <w:p>
      <w:pPr>
        <w:spacing w:before="120" w:after="120" w:line="288" w:lineRule="auto"/>
        <w:ind w:left="0"/>
        <w:jc w:val="left"/>
      </w:pPr>
    </w:p>
    <w:p>
      <w:pPr>
        <w:pStyle w:val="4"/>
        <w:spacing w:before="260" w:after="120" w:line="288" w:lineRule="auto"/>
        <w:ind w:left="0"/>
        <w:jc w:val="left"/>
        <w:outlineLvl w:val="3"/>
      </w:pPr>
      <w:bookmarkStart w:name="heading_11" w:id="11"/>
      <w:r>
        <w:rPr>
          <w:rFonts w:eastAsia="等线" w:ascii="Arial" w:cs="Arial" w:hAnsi="Arial"/>
          <w:b w:val="true"/>
          <w:sz w:val="28"/>
        </w:rPr>
        <w:t>130mm处结果比较好，在各个角度基本能够完整叠在一起</w:t>
      </w:r>
      <w:bookmarkEnd w:id="11"/>
    </w:p>
    <w:p>
      <w:pPr>
        <w:spacing w:before="120" w:after="120" w:line="288" w:lineRule="auto"/>
        <w:ind w:left="0"/>
        <w:jc w:val="center"/>
      </w:pPr>
      <w:r>
        <w:drawing>
          <wp:inline distT="0" distR="0" distB="0" distL="0">
            <wp:extent cx="5257800" cy="31813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3181350"/>
                    </a:xfrm>
                    <a:prstGeom prst="rect">
                      <a:avLst/>
                    </a:prstGeom>
                  </pic:spPr>
                </pic:pic>
              </a:graphicData>
            </a:graphic>
          </wp:inline>
        </w:drawing>
      </w:r>
    </w:p>
    <w:p>
      <w:pPr>
        <w:spacing w:before="120" w:after="120" w:line="288" w:lineRule="auto"/>
        <w:ind w:left="0"/>
        <w:jc w:val="center"/>
      </w:pPr>
      <w:r>
        <w:drawing>
          <wp:inline distT="0" distR="0" distB="0" distL="0">
            <wp:extent cx="5257800" cy="31908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2" w:id="12"/>
      <w:r>
        <w:rPr>
          <w:rFonts w:eastAsia="等线" w:ascii="Arial" w:cs="Arial" w:hAnsi="Arial"/>
          <w:b w:val="true"/>
          <w:sz w:val="28"/>
        </w:rPr>
        <w:t>105mm附近：</w:t>
      </w:r>
      <w:bookmarkEnd w:id="12"/>
    </w:p>
    <w:p>
      <w:pPr>
        <w:spacing w:before="120" w:after="120" w:line="288" w:lineRule="auto"/>
        <w:ind w:left="0"/>
        <w:jc w:val="center"/>
      </w:pPr>
      <w:r>
        <w:drawing>
          <wp:inline distT="0" distR="0" distB="0" distL="0">
            <wp:extent cx="5257800" cy="3028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3526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3" w:id="13"/>
      <w:r>
        <w:rPr>
          <w:rFonts w:eastAsia="等线" w:ascii="Arial" w:cs="Arial" w:hAnsi="Arial"/>
          <w:b w:val="true"/>
          <w:sz w:val="28"/>
        </w:rPr>
        <w:t>对齐后的新典型问题</w:t>
      </w:r>
      <w:bookmarkEnd w:id="13"/>
    </w:p>
    <w:p>
      <w:pPr>
        <w:spacing w:before="120" w:after="120" w:line="288" w:lineRule="auto"/>
        <w:ind w:left="0"/>
        <w:jc w:val="left"/>
      </w:pPr>
      <w:r>
        <w:rPr>
          <w:rFonts w:eastAsia="等线" w:ascii="Arial" w:cs="Arial" w:hAnsi="Arial"/>
          <w:sz w:val="22"/>
        </w:rPr>
        <w:t>由于每一track并不是匀速运动，数据同步在零点处（wencode=204998），所以在一圈的结束附近和开始附近前后track对齐的差距有些大</w:t>
      </w:r>
    </w:p>
    <w:p>
      <w:pPr>
        <w:spacing w:before="120" w:after="120" w:line="288" w:lineRule="auto"/>
        <w:ind w:left="0"/>
        <w:jc w:val="center"/>
      </w:pPr>
      <w:r>
        <w:drawing>
          <wp:inline distT="0" distR="0" distB="0" distL="0">
            <wp:extent cx="5257800" cy="31051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3105150"/>
                    </a:xfrm>
                    <a:prstGeom prst="rect">
                      <a:avLst/>
                    </a:prstGeom>
                  </pic:spPr>
                </pic:pic>
              </a:graphicData>
            </a:graphic>
          </wp:inline>
        </w:drawing>
      </w:r>
    </w:p>
    <w:p>
      <w:pPr>
        <w:spacing w:before="120" w:after="120" w:line="288" w:lineRule="auto"/>
        <w:ind w:left="0"/>
        <w:jc w:val="center"/>
      </w:pPr>
      <w:r>
        <w:drawing>
          <wp:inline distT="0" distR="0" distB="0" distL="0">
            <wp:extent cx="5257800" cy="32194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32194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4" w:id="14"/>
      <w:r>
        <w:rPr>
          <w:rFonts w:eastAsia="等线" w:ascii="Arial" w:cs="Arial" w:hAnsi="Arial"/>
          <w:b w:val="true"/>
          <w:sz w:val="28"/>
        </w:rPr>
        <w:t>90mm处</w:t>
      </w:r>
      <w:bookmarkEnd w:id="14"/>
    </w:p>
    <w:p>
      <w:pPr>
        <w:spacing w:before="120" w:after="120" w:line="288" w:lineRule="auto"/>
        <w:ind w:left="0"/>
        <w:jc w:val="left"/>
      </w:pPr>
      <w:r>
        <w:rPr>
          <w:rFonts w:eastAsia="等线" w:ascii="Arial" w:cs="Arial" w:hAnsi="Arial"/>
          <w:sz w:val="22"/>
        </w:rPr>
        <w:t>同样是距离同步encode越近，前后track对齐的差距越小</w:t>
      </w:r>
    </w:p>
    <w:p>
      <w:pPr>
        <w:spacing w:before="120" w:after="120" w:line="288" w:lineRule="auto"/>
        <w:ind w:left="0"/>
        <w:jc w:val="center"/>
      </w:pPr>
      <w:r>
        <w:drawing>
          <wp:inline distT="0" distR="0" distB="0" distL="0">
            <wp:extent cx="5257800" cy="23145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2669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15" w:id="15"/>
      <w:r>
        <w:rPr>
          <w:rFonts w:eastAsia="等线" w:ascii="Arial" w:cs="Arial" w:hAnsi="Arial"/>
          <w:b w:val="true"/>
          <w:sz w:val="28"/>
        </w:rPr>
        <w:t>75mm处</w:t>
      </w:r>
      <w:bookmarkEnd w:id="15"/>
    </w:p>
    <w:p>
      <w:pPr>
        <w:spacing w:before="120" w:after="120" w:line="288" w:lineRule="auto"/>
        <w:ind w:left="0"/>
        <w:jc w:val="center"/>
      </w:pPr>
      <w:r>
        <w:drawing>
          <wp:inline distT="0" distR="0" distB="0" distL="0">
            <wp:extent cx="5257800" cy="23145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2288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257800" cy="2228850"/>
                    </a:xfrm>
                    <a:prstGeom prst="rect">
                      <a:avLst/>
                    </a:prstGeom>
                  </pic:spPr>
                </pic:pic>
              </a:graphicData>
            </a:graphic>
          </wp:inline>
        </w:drawing>
      </w:r>
    </w:p>
    <w:p>
      <w:pPr>
        <w:pStyle w:val="4"/>
        <w:spacing w:before="260" w:after="120" w:line="288" w:lineRule="auto"/>
        <w:ind w:left="0"/>
        <w:jc w:val="left"/>
        <w:outlineLvl w:val="3"/>
      </w:pPr>
      <w:bookmarkStart w:name="heading_16" w:id="16"/>
      <w:r>
        <w:rPr>
          <w:rFonts w:eastAsia="等线" w:ascii="Arial" w:cs="Arial" w:hAnsi="Arial"/>
          <w:b w:val="true"/>
          <w:sz w:val="28"/>
        </w:rPr>
        <w:t>60mm处</w:t>
      </w:r>
      <w:bookmarkEnd w:id="16"/>
    </w:p>
    <w:p>
      <w:pPr>
        <w:spacing w:before="120" w:after="120" w:line="288" w:lineRule="auto"/>
        <w:ind w:left="0"/>
        <w:jc w:val="center"/>
      </w:pPr>
      <w:r>
        <w:drawing>
          <wp:inline distT="0" distR="0" distB="0" distL="0">
            <wp:extent cx="5257800" cy="22955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257800" cy="2295525"/>
                    </a:xfrm>
                    <a:prstGeom prst="rect">
                      <a:avLst/>
                    </a:prstGeom>
                  </pic:spPr>
                </pic:pic>
              </a:graphicData>
            </a:graphic>
          </wp:inline>
        </w:drawing>
      </w:r>
    </w:p>
    <w:p>
      <w:pPr>
        <w:spacing w:before="120" w:after="120" w:line="288" w:lineRule="auto"/>
        <w:ind w:left="0"/>
        <w:jc w:val="center"/>
      </w:pPr>
      <w:r>
        <w:drawing>
          <wp:inline distT="0" distR="0" distB="0" distL="0">
            <wp:extent cx="5257800" cy="22764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5257800" cy="2276475"/>
                    </a:xfrm>
                    <a:prstGeom prst="rect">
                      <a:avLst/>
                    </a:prstGeom>
                  </pic:spPr>
                </pic:pic>
              </a:graphicData>
            </a:graphic>
          </wp:inline>
        </w:drawing>
      </w:r>
    </w:p>
    <w:p>
      <w:pPr>
        <w:pStyle w:val="2"/>
        <w:spacing w:before="320" w:after="120" w:line="288" w:lineRule="auto"/>
        <w:ind w:left="0"/>
        <w:jc w:val="left"/>
        <w:outlineLvl w:val="1"/>
      </w:pPr>
      <w:bookmarkStart w:name="heading_17" w:id="17"/>
      <w:r>
        <w:rPr>
          <w:rFonts w:eastAsia="等线" w:ascii="Arial" w:cs="Arial" w:hAnsi="Arial"/>
          <w:b w:val="true"/>
          <w:sz w:val="32"/>
        </w:rPr>
        <w:t>2024/06/28</w:t>
      </w:r>
      <w:bookmarkEnd w:id="17"/>
    </w:p>
    <w:p>
      <w:pPr>
        <w:pStyle w:val="3"/>
        <w:spacing w:before="300" w:after="120" w:line="288" w:lineRule="auto"/>
        <w:ind w:left="0"/>
        <w:jc w:val="left"/>
        <w:outlineLvl w:val="2"/>
      </w:pPr>
      <w:bookmarkStart w:name="heading_18" w:id="18"/>
      <w:r>
        <w:rPr>
          <w:rFonts w:eastAsia="等线" w:ascii="Arial" w:cs="Arial" w:hAnsi="Arial"/>
          <w:color w:val="3370ff"/>
          <w:sz w:val="30"/>
        </w:rPr>
        <w:t xml:space="preserve">1. </w:t>
      </w:r>
      <w:r>
        <w:rPr>
          <w:rFonts w:eastAsia="等线" w:ascii="Arial" w:cs="Arial" w:hAnsi="Arial"/>
          <w:b w:val="true"/>
          <w:sz w:val="30"/>
        </w:rPr>
        <w:t>测试版本：</w:t>
      </w:r>
      <w:bookmarkEnd w:id="18"/>
    </w:p>
    <w:p>
      <w:pPr>
        <w:spacing w:before="120" w:after="120" w:line="288" w:lineRule="auto"/>
        <w:ind w:left="0"/>
        <w:jc w:val="left"/>
      </w:pPr>
      <w:r>
        <w:rPr>
          <w:rFonts w:eastAsia="等线" w:ascii="Arial" w:cs="Arial" w:hAnsi="Arial"/>
          <w:sz w:val="22"/>
        </w:rPr>
        <w:t>Timing:v1.3.5；PMT:v1.2.4</w:t>
      </w:r>
    </w:p>
    <w:p>
      <w:pPr>
        <w:pStyle w:val="3"/>
        <w:spacing w:before="300" w:after="120" w:line="288" w:lineRule="auto"/>
        <w:ind w:left="0"/>
        <w:jc w:val="left"/>
        <w:outlineLvl w:val="2"/>
      </w:pPr>
      <w:bookmarkStart w:name="heading_19" w:id="19"/>
      <w:r>
        <w:rPr>
          <w:rFonts w:eastAsia="等线" w:ascii="Arial" w:cs="Arial" w:hAnsi="Arial"/>
          <w:color w:val="3370ff"/>
          <w:sz w:val="30"/>
        </w:rPr>
        <w:t xml:space="preserve">2. </w:t>
      </w:r>
      <w:r>
        <w:rPr>
          <w:rFonts w:eastAsia="等线" w:ascii="Arial" w:cs="Arial" w:hAnsi="Arial"/>
          <w:b w:val="true"/>
          <w:sz w:val="30"/>
        </w:rPr>
        <w:t>测试目的：</w:t>
      </w:r>
      <w:bookmarkEnd w:id="19"/>
    </w:p>
    <w:p>
      <w:pPr>
        <w:numPr>
          <w:numId w:val="1"/>
        </w:numPr>
        <w:spacing w:before="120" w:after="120" w:line="288" w:lineRule="auto"/>
        <w:ind w:left="0"/>
        <w:jc w:val="left"/>
      </w:pPr>
      <w:r>
        <w:rPr>
          <w:rFonts w:eastAsia="等线" w:ascii="Arial" w:cs="Arial" w:hAnsi="Arial"/>
          <w:sz w:val="22"/>
        </w:rPr>
        <w:t>测试ACC参数配置是否正确</w:t>
      </w:r>
    </w:p>
    <w:p>
      <w:pPr>
        <w:numPr>
          <w:numId w:val="2"/>
        </w:numPr>
        <w:spacing w:before="120" w:after="120" w:line="288" w:lineRule="auto"/>
        <w:ind w:left="0"/>
        <w:jc w:val="left"/>
      </w:pPr>
      <w:r>
        <w:rPr>
          <w:rFonts w:eastAsia="等线" w:ascii="Arial" w:cs="Arial" w:hAnsi="Arial"/>
          <w:sz w:val="22"/>
        </w:rPr>
        <w:t>通过bypass测试ACC触发问题，统计辅助验证</w:t>
      </w:r>
    </w:p>
    <w:p>
      <w:pPr>
        <w:numPr>
          <w:numId w:val="3"/>
        </w:numPr>
        <w:spacing w:before="120" w:after="120" w:line="288" w:lineRule="auto"/>
        <w:ind w:left="0"/>
        <w:jc w:val="left"/>
      </w:pPr>
      <w:r>
        <w:rPr>
          <w:rFonts w:eastAsia="等线" w:ascii="Arial" w:cs="Arial" w:hAnsi="Arial"/>
          <w:sz w:val="22"/>
        </w:rPr>
        <w:t>测试ACC功能</w:t>
      </w:r>
    </w:p>
    <w:p>
      <w:pPr>
        <w:pStyle w:val="3"/>
        <w:spacing w:before="300" w:after="120" w:line="288" w:lineRule="auto"/>
        <w:ind w:left="0"/>
        <w:jc w:val="left"/>
        <w:outlineLvl w:val="2"/>
      </w:pPr>
      <w:bookmarkStart w:name="heading_20" w:id="20"/>
      <w:r>
        <w:rPr>
          <w:rFonts w:eastAsia="等线" w:ascii="Arial" w:cs="Arial" w:hAnsi="Arial"/>
          <w:color w:val="3370ff"/>
          <w:sz w:val="30"/>
        </w:rPr>
        <w:t xml:space="preserve">3. </w:t>
      </w:r>
      <w:r>
        <w:rPr>
          <w:rFonts w:eastAsia="等线" w:ascii="Arial" w:cs="Arial" w:hAnsi="Arial"/>
          <w:b w:val="true"/>
          <w:sz w:val="30"/>
        </w:rPr>
        <w:t>测试流程</w:t>
      </w:r>
      <w:bookmarkEnd w:id="20"/>
    </w:p>
    <w:p>
      <w:pPr>
        <w:numPr>
          <w:numId w:val="4"/>
        </w:numPr>
        <w:spacing w:before="120" w:after="120" w:line="288" w:lineRule="auto"/>
        <w:ind w:left="0"/>
        <w:jc w:val="left"/>
      </w:pPr>
      <w:r>
        <w:rPr>
          <w:rFonts w:eastAsia="等线" w:ascii="Arial" w:cs="Arial" w:hAnsi="Arial"/>
          <w:sz w:val="22"/>
        </w:rPr>
        <w:t>设置bypass寄存器0x0044=5（即bypass前一个track位置判断和当前track的前一个光斑位置判断，具体意义见指令表）</w:t>
      </w:r>
    </w:p>
    <w:p>
      <w:pPr>
        <w:numPr>
          <w:numId w:val="5"/>
        </w:numPr>
        <w:spacing w:before="120" w:after="120" w:line="288" w:lineRule="auto"/>
        <w:ind w:left="0"/>
        <w:jc w:val="left"/>
      </w:pPr>
      <w:r>
        <w:rPr>
          <w:rFonts w:eastAsia="等线" w:ascii="Arial" w:cs="Arial" w:hAnsi="Arial"/>
          <w:sz w:val="22"/>
        </w:rPr>
        <w:t>设置三个通道的阈值为1500</w:t>
      </w:r>
    </w:p>
    <w:p>
      <w:pPr>
        <w:numPr>
          <w:numId w:val="6"/>
        </w:numPr>
        <w:spacing w:before="120" w:after="120" w:line="288" w:lineRule="auto"/>
        <w:ind w:left="0"/>
        <w:jc w:val="left"/>
      </w:pPr>
      <w:r>
        <w:rPr>
          <w:rFonts w:eastAsia="等线" w:ascii="Arial" w:cs="Arial" w:hAnsi="Arial"/>
          <w:sz w:val="22"/>
        </w:rPr>
        <w:t>开始一次Real-ACC扫描</w:t>
      </w:r>
    </w:p>
    <w:p>
      <w:pPr>
        <w:numPr>
          <w:numId w:val="7"/>
        </w:numPr>
        <w:spacing w:before="120" w:after="120" w:line="288" w:lineRule="auto"/>
        <w:ind w:left="0"/>
        <w:jc w:val="left"/>
      </w:pPr>
      <w:r>
        <w:rPr>
          <w:rFonts w:eastAsia="等线" w:ascii="Arial" w:cs="Arial" w:hAnsi="Arial"/>
          <w:sz w:val="22"/>
        </w:rPr>
        <w:t>读取并记录以下寄存器：</w:t>
      </w:r>
    </w:p>
    <w:p>
      <w:pPr>
        <w:spacing w:before="120" w:after="120" w:line="288" w:lineRule="auto"/>
        <w:ind w:left="453"/>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77pt;mso-width-percent:0;mso-height-percent:0;mso-width-percent:0;mso-height-percent:0" type="#_x0000_t75" o:ole="">
            <v:imagedata r:id="rId38" o:title=""/>
          </v:shape>
          <o:OLEObject DrawAspect="Icon" ObjectID="_1718471219" ProgID="Excel.Sheet.12" ShapeID="_x0000_i1025" Type="Embed" r:id="rId37"/>
        </w:object>
      </w:r>
    </w:p>
    <w:p>
      <w:pPr>
        <w:spacing w:after="120"/>
        <w:ind w:left="453"/>
        <w:jc w:val="center"/>
      </w:pPr>
      <w:r>
        <w:rPr>
          <w:rFonts w:eastAsia="等线" w:ascii="Arial" w:cs="Arial" w:hAnsi="Arial"/>
          <w:b w:val="true"/>
          <w:sz w:val="22"/>
        </w:rPr>
        <w:t>点击图片可查看完整电子表格</w:t>
      </w:r>
    </w:p>
    <w:p>
      <w:pPr>
        <w:numPr>
          <w:numId w:val="8"/>
        </w:numPr>
        <w:spacing w:before="120" w:after="120" w:line="288" w:lineRule="auto"/>
        <w:ind w:left="0"/>
        <w:jc w:val="left"/>
      </w:pPr>
      <w:r>
        <w:rPr>
          <w:rFonts w:eastAsia="等线" w:ascii="Arial" w:cs="Arial" w:hAnsi="Arial"/>
          <w:sz w:val="22"/>
        </w:rPr>
        <w:t>dump该次扫描的ACC参数文件。</w:t>
      </w:r>
    </w:p>
    <w:p>
      <w:pPr>
        <w:numPr>
          <w:numId w:val="9"/>
        </w:numPr>
        <w:spacing w:before="120" w:after="120" w:line="288" w:lineRule="auto"/>
        <w:ind w:left="0"/>
        <w:jc w:val="left"/>
      </w:pPr>
      <w:r>
        <w:rPr>
          <w:rFonts w:eastAsia="等线" w:ascii="Arial" w:cs="Arial" w:hAnsi="Arial"/>
          <w:sz w:val="22"/>
        </w:rPr>
        <w:t>用从FPGA内回读到的参数文件和超哥下发的参数文件以及脚本生成的参数文件对比，验证参数配置功能。</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21" w:id="21"/>
      <w:r>
        <w:rPr>
          <w:rFonts w:eastAsia="等线" w:ascii="Arial" w:cs="Arial" w:hAnsi="Arial"/>
          <w:b w:val="true"/>
          <w:sz w:val="32"/>
        </w:rPr>
        <w:t>2024/07/07</w:t>
      </w:r>
      <w:bookmarkEnd w:id="21"/>
    </w:p>
    <w:p>
      <w:pPr>
        <w:pStyle w:val="3"/>
        <w:spacing w:before="300" w:after="120" w:line="288" w:lineRule="auto"/>
        <w:ind w:left="0"/>
        <w:jc w:val="left"/>
        <w:outlineLvl w:val="2"/>
      </w:pPr>
      <w:bookmarkStart w:name="heading_22" w:id="22"/>
      <w:r>
        <w:rPr>
          <w:rFonts w:eastAsia="等线" w:ascii="Arial" w:cs="Arial" w:hAnsi="Arial"/>
          <w:b w:val="true"/>
          <w:sz w:val="30"/>
        </w:rPr>
        <w:t>第一次扫描：</w:t>
      </w:r>
      <w:bookmarkEnd w:id="22"/>
    </w:p>
    <w:p>
      <w:pPr>
        <w:spacing w:before="120" w:after="120" w:line="288" w:lineRule="auto"/>
        <w:ind w:left="0"/>
        <w:jc w:val="left"/>
      </w:pPr>
      <w:r>
        <w:rPr>
          <w:rFonts w:eastAsia="等线" w:ascii="Arial" w:cs="Arial" w:hAnsi="Arial"/>
          <w:sz w:val="22"/>
        </w:rPr>
        <w:t>设置参数</w:t>
      </w:r>
    </w:p>
    <w:p>
      <w:pPr>
        <w:spacing w:before="120" w:after="120" w:line="288" w:lineRule="auto"/>
        <w:ind w:left="0"/>
        <w:jc w:val="center"/>
      </w:pPr>
      <w:r>
        <w:drawing>
          <wp:inline distT="0" distR="0" distB="0" distL="0">
            <wp:extent cx="4972050" cy="61722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9"/>
                    <a:stretch>
                      <a:fillRect/>
                    </a:stretch>
                  </pic:blipFill>
                  <pic:spPr>
                    <a:xfrm>
                      <a:off x="0" y="0"/>
                      <a:ext cx="4972050" cy="6172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回读参数：</w:t>
      </w:r>
    </w:p>
    <w:p>
      <w:pPr>
        <w:spacing w:before="120" w:after="120" w:line="288" w:lineRule="auto"/>
        <w:ind w:left="0"/>
        <w:jc w:val="center"/>
      </w:pPr>
      <w:r>
        <w:drawing>
          <wp:inline distT="0" distR="0" distB="0" distL="0">
            <wp:extent cx="5257800" cy="35528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0"/>
                    <a:stretch>
                      <a:fillRect/>
                    </a:stretch>
                  </pic:blipFill>
                  <pic:spPr>
                    <a:xfrm>
                      <a:off x="0" y="0"/>
                      <a:ext cx="5257800" cy="3552825"/>
                    </a:xfrm>
                    <a:prstGeom prst="rect">
                      <a:avLst/>
                    </a:prstGeom>
                  </pic:spPr>
                </pic:pic>
              </a:graphicData>
            </a:graphic>
          </wp:inline>
        </w:drawing>
      </w:r>
    </w:p>
    <w:p>
      <w:pPr>
        <w:spacing w:before="120" w:after="120" w:line="288" w:lineRule="auto"/>
        <w:ind w:left="0"/>
        <w:jc w:val="center"/>
      </w:pPr>
      <w:r>
        <w:drawing>
          <wp:inline distT="0" distR="0" distB="0" distL="0">
            <wp:extent cx="4305300" cy="70104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1"/>
                    <a:stretch>
                      <a:fillRect/>
                    </a:stretch>
                  </pic:blipFill>
                  <pic:spPr>
                    <a:xfrm>
                      <a:off x="0" y="0"/>
                      <a:ext cx="4305300" cy="7010400"/>
                    </a:xfrm>
                    <a:prstGeom prst="rect">
                      <a:avLst/>
                    </a:prstGeom>
                  </pic:spPr>
                </pic:pic>
              </a:graphicData>
            </a:graphic>
          </wp:inline>
        </w:drawing>
      </w:r>
    </w:p>
    <w:p>
      <w:pPr>
        <w:pStyle w:val="3"/>
        <w:spacing w:before="300" w:after="120" w:line="288" w:lineRule="auto"/>
        <w:ind w:left="0"/>
        <w:jc w:val="left"/>
        <w:outlineLvl w:val="2"/>
      </w:pPr>
      <w:bookmarkStart w:name="heading_23" w:id="23"/>
      <w:r>
        <w:rPr>
          <w:rFonts w:eastAsia="等线" w:ascii="Arial" w:cs="Arial" w:hAnsi="Arial"/>
          <w:b w:val="true"/>
          <w:sz w:val="30"/>
        </w:rPr>
        <w:t>结果整理：</w:t>
      </w:r>
      <w:bookmarkEnd w:id="23"/>
    </w:p>
    <w:p>
      <w:pPr>
        <w:pStyle w:val="4"/>
        <w:spacing w:before="260" w:after="120" w:line="288" w:lineRule="auto"/>
        <w:ind w:left="0"/>
        <w:jc w:val="left"/>
        <w:outlineLvl w:val="3"/>
      </w:pPr>
      <w:bookmarkStart w:name="heading_24" w:id="24"/>
      <w:r>
        <w:rPr>
          <w:rFonts w:eastAsia="等线" w:ascii="Arial" w:cs="Arial" w:hAnsi="Arial"/>
          <w:b w:val="true"/>
          <w:sz w:val="28"/>
        </w:rPr>
        <w:t>漏触发case：</w:t>
      </w:r>
      <w:bookmarkEnd w:id="24"/>
    </w:p>
    <w:p>
      <w:pPr>
        <w:spacing w:before="120" w:after="120" w:line="288" w:lineRule="auto"/>
        <w:ind w:left="0"/>
        <w:jc w:val="center"/>
      </w:pPr>
      <w:r>
        <w:drawing>
          <wp:inline distT="0" distR="0" distB="0" distL="0">
            <wp:extent cx="5257800" cy="28765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2"/>
                    <a:stretch>
                      <a:fillRect/>
                    </a:stretch>
                  </pic:blipFill>
                  <pic:spPr>
                    <a:xfrm>
                      <a:off x="0" y="0"/>
                      <a:ext cx="5257800" cy="2876550"/>
                    </a:xfrm>
                    <a:prstGeom prst="rect">
                      <a:avLst/>
                    </a:prstGeom>
                  </pic:spPr>
                </pic:pic>
              </a:graphicData>
            </a:graphic>
          </wp:inline>
        </w:drawing>
      </w:r>
    </w:p>
    <w:p>
      <w:pPr>
        <w:spacing w:before="120" w:after="120" w:line="288" w:lineRule="auto"/>
        <w:ind w:left="0"/>
        <w:jc w:val="center"/>
      </w:pPr>
      <w:r>
        <w:drawing>
          <wp:inline distT="0" distR="0" distB="0" distL="0">
            <wp:extent cx="5257800" cy="38576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3"/>
                    <a:stretch>
                      <a:fillRect/>
                    </a:stretch>
                  </pic:blipFill>
                  <pic:spPr>
                    <a:xfrm>
                      <a:off x="0" y="0"/>
                      <a:ext cx="5257800" cy="38576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25" w:id="25"/>
      <w:r>
        <w:rPr>
          <w:rFonts w:eastAsia="等线" w:ascii="Arial" w:cs="Arial" w:hAnsi="Arial"/>
          <w:b w:val="true"/>
          <w:sz w:val="28"/>
        </w:rPr>
        <w:t>触发case：</w:t>
      </w:r>
      <w:bookmarkEnd w:id="25"/>
    </w:p>
    <w:p>
      <w:pPr>
        <w:spacing w:before="120" w:after="120" w:line="288" w:lineRule="auto"/>
        <w:ind w:left="0"/>
        <w:jc w:val="center"/>
      </w:pPr>
      <w:r>
        <w:drawing>
          <wp:inline distT="0" distR="0" distB="0" distL="0">
            <wp:extent cx="5257800" cy="38576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4"/>
                    <a:stretch>
                      <a:fillRect/>
                    </a:stretch>
                  </pic:blipFill>
                  <pic:spPr>
                    <a:xfrm>
                      <a:off x="0" y="0"/>
                      <a:ext cx="5257800" cy="3857625"/>
                    </a:xfrm>
                    <a:prstGeom prst="rect">
                      <a:avLst/>
                    </a:prstGeom>
                  </pic:spPr>
                </pic:pic>
              </a:graphicData>
            </a:graphic>
          </wp:inline>
        </w:drawing>
      </w:r>
    </w:p>
    <w:p>
      <w:pPr>
        <w:spacing w:before="120" w:after="120" w:line="288" w:lineRule="auto"/>
        <w:ind w:left="0"/>
        <w:jc w:val="center"/>
      </w:pPr>
      <w:r>
        <w:drawing>
          <wp:inline distT="0" distR="0" distB="0" distL="0">
            <wp:extent cx="5257800" cy="41624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5"/>
                    <a:stretch>
                      <a:fillRect/>
                    </a:stretch>
                  </pic:blipFill>
                  <pic:spPr>
                    <a:xfrm>
                      <a:off x="0" y="0"/>
                      <a:ext cx="5257800" cy="4162425"/>
                    </a:xfrm>
                    <a:prstGeom prst="rect">
                      <a:avLst/>
                    </a:prstGeom>
                  </pic:spPr>
                </pic:pic>
              </a:graphicData>
            </a:graphic>
          </wp:inline>
        </w:drawing>
      </w:r>
    </w:p>
    <w:p>
      <w:pPr>
        <w:spacing w:before="120" w:after="120" w:line="288" w:lineRule="auto"/>
        <w:ind w:left="0"/>
        <w:jc w:val="center"/>
      </w:pPr>
      <w:r>
        <w:drawing>
          <wp:inline distT="0" distR="0" distB="0" distL="0">
            <wp:extent cx="5257800" cy="31146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6"/>
                    <a:stretch>
                      <a:fillRect/>
                    </a:stretch>
                  </pic:blipFill>
                  <pic:spPr>
                    <a:xfrm>
                      <a:off x="0" y="0"/>
                      <a:ext cx="5257800" cy="3114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0x33 + 13 = 64 ≈ 65</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26" w:id="26"/>
      <w:r>
        <w:rPr>
          <w:rFonts w:eastAsia="等线" w:ascii="Arial" w:cs="Arial" w:hAnsi="Arial"/>
          <w:b w:val="true"/>
          <w:sz w:val="28"/>
        </w:rPr>
        <w:t>保护不全case：</w:t>
      </w:r>
      <w:bookmarkEnd w:id="26"/>
    </w:p>
    <w:p>
      <w:pPr>
        <w:spacing w:before="120" w:after="120" w:line="288" w:lineRule="auto"/>
        <w:ind w:left="0"/>
        <w:jc w:val="center"/>
      </w:pPr>
      <w:r>
        <w:drawing>
          <wp:inline distT="0" distR="0" distB="0" distL="0">
            <wp:extent cx="5257800" cy="39052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7"/>
                    <a:stretch>
                      <a:fillRect/>
                    </a:stretch>
                  </pic:blipFill>
                  <pic:spPr>
                    <a:xfrm>
                      <a:off x="0" y="0"/>
                      <a:ext cx="5257800"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27" w:id="27"/>
      <w:r>
        <w:rPr>
          <w:rFonts w:eastAsia="等线" w:ascii="Arial" w:cs="Arial" w:hAnsi="Arial"/>
          <w:b w:val="true"/>
          <w:sz w:val="28"/>
        </w:rPr>
        <w:t>漏触发的debug结果：</w:t>
      </w:r>
      <w:bookmarkEnd w:id="27"/>
    </w:p>
    <w:p>
      <w:pPr>
        <w:spacing w:before="120" w:after="120" w:line="288" w:lineRule="auto"/>
        <w:ind w:left="0"/>
        <w:jc w:val="center"/>
      </w:pPr>
      <w:r>
        <w:drawing>
          <wp:inline distT="0" distR="0" distB="0" distL="0">
            <wp:extent cx="5257800" cy="31813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8"/>
                    <a:stretch>
                      <a:fillRect/>
                    </a:stretch>
                  </pic:blipFill>
                  <pic:spPr>
                    <a:xfrm>
                      <a:off x="0" y="0"/>
                      <a:ext cx="5257800" cy="31813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原因是代码里对filter - haze的结果做了负值保护，结果最大值触发负值保护了，因此漏检。</w:t>
            </w:r>
          </w:p>
          <w:p>
            <w:pPr>
              <w:spacing w:before="120" w:after="120" w:line="288" w:lineRule="auto"/>
              <w:ind w:left="0"/>
              <w:jc w:val="left"/>
            </w:pPr>
            <w:r>
              <w:rPr>
                <w:rFonts w:eastAsia="等线" w:ascii="Arial" w:cs="Arial" w:hAnsi="Arial"/>
                <w:sz w:val="22"/>
              </w:rPr>
              <w:t>miss trigger以及保护范围不足的原因都是如此，v1.3.4解决该问题</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1.3.5测试</w:t>
      </w:r>
    </w:p>
    <w:p>
      <w:pPr>
        <w:spacing w:before="120" w:after="120" w:line="288" w:lineRule="auto"/>
        <w:ind w:left="0"/>
        <w:jc w:val="center"/>
      </w:pPr>
      <w:r>
        <w:drawing>
          <wp:inline distT="0" distR="0" distB="0" distL="0">
            <wp:extent cx="5257800" cy="38385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9"/>
                    <a:stretch>
                      <a:fillRect/>
                    </a:stretch>
                  </pic:blipFill>
                  <pic:spPr>
                    <a:xfrm>
                      <a:off x="0" y="0"/>
                      <a:ext cx="5257800" cy="3838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38766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0"/>
                    <a:stretch>
                      <a:fillRect/>
                    </a:stretch>
                  </pic:blipFill>
                  <pic:spPr>
                    <a:xfrm>
                      <a:off x="0" y="0"/>
                      <a:ext cx="5257800" cy="3876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参数478 - （449 - 210） - 41  = 70 + 128 </w:t>
      </w:r>
      <w:r>
        <w:rPr>
          <w:rFonts w:eastAsia="等线" w:ascii="Arial" w:cs="Arial" w:hAnsi="Arial"/>
          <w:strike w:val="true"/>
          <w:sz w:val="22"/>
        </w:rPr>
        <w:t xml:space="preserve">  即700ns   约为AOM的响应时间，和之前的测试相符</w:t>
      </w:r>
    </w:p>
    <w:p>
      <w:pPr>
        <w:spacing w:before="120" w:after="120" w:line="288" w:lineRule="auto"/>
        <w:ind w:left="0"/>
        <w:jc w:val="left"/>
      </w:pPr>
      <w:r>
        <w:rPr>
          <w:rFonts w:eastAsia="等线" w:ascii="Arial" w:cs="Arial" w:hAnsi="Arial"/>
          <w:sz w:val="22"/>
        </w:rPr>
        <w:t>最小间距可调到2000ns左右</w:t>
      </w:r>
    </w:p>
    <w:p>
      <w:pPr>
        <w:spacing w:before="120" w:after="120" w:line="288" w:lineRule="auto"/>
        <w:ind w:left="0"/>
        <w:jc w:val="left"/>
      </w:pPr>
      <w:r>
        <w:rPr>
          <w:rFonts w:eastAsia="等线" w:ascii="Arial" w:cs="Arial" w:hAnsi="Arial"/>
          <w:sz w:val="22"/>
        </w:rPr>
        <w:t>128来自</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仅修改为-4100</w:t>
      </w:r>
    </w:p>
    <w:p>
      <w:pPr>
        <w:spacing w:before="120" w:after="120" w:line="288" w:lineRule="auto"/>
        <w:ind w:left="0"/>
        <w:jc w:val="center"/>
      </w:pPr>
      <w:r>
        <w:drawing>
          <wp:inline distT="0" distR="0" distB="0" distL="0">
            <wp:extent cx="4810125" cy="62007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1"/>
                    <a:stretch>
                      <a:fillRect/>
                    </a:stretch>
                  </pic:blipFill>
                  <pic:spPr>
                    <a:xfrm>
                      <a:off x="0" y="0"/>
                      <a:ext cx="4810125" cy="6200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37909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2"/>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修改为1</w:t>
      </w:r>
    </w:p>
    <w:p>
      <w:pPr>
        <w:spacing w:before="120" w:after="120" w:line="288" w:lineRule="auto"/>
        <w:ind w:left="0"/>
        <w:jc w:val="center"/>
      </w:pPr>
      <w:r>
        <w:drawing>
          <wp:inline distT="0" distR="0" distB="0" distL="0">
            <wp:extent cx="4933950" cy="59245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3"/>
                    <a:stretch>
                      <a:fillRect/>
                    </a:stretch>
                  </pic:blipFill>
                  <pic:spPr>
                    <a:xfrm>
                      <a:off x="0" y="0"/>
                      <a:ext cx="4933950" cy="592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17：30 ht</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 xml:space="preserve">First track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28" w:id="28"/>
      <w:bookmarkEnd w:id="28"/>
    </w:p>
    <w:p>
      <w:pPr>
        <w:spacing w:before="120" w:after="120" w:line="288" w:lineRule="auto"/>
        <w:ind w:left="0"/>
        <w:jc w:val="left"/>
      </w:pPr>
    </w:p>
    <w:p>
      <w:pPr>
        <w:spacing w:before="120" w:after="120" w:line="288" w:lineRule="auto"/>
        <w:ind w:left="0"/>
        <w:jc w:val="left"/>
      </w:pPr>
    </w:p>
    <w:sectPr>
      <w:footerReference w:type="default" r:id="rId3"/>
      <w:headerReference w:type="default" r:id="rId5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41403">
    <w:lvl>
      <w:start w:val="1"/>
      <w:numFmt w:val="decimal"/>
      <w:suff w:val="tab"/>
      <w:lvlText w:val="%1."/>
      <w:rPr>
        <w:color w:val="3370ff"/>
      </w:rPr>
    </w:lvl>
  </w:abstractNum>
  <w:abstractNum w:abstractNumId="141404">
    <w:lvl>
      <w:start w:val="2"/>
      <w:numFmt w:val="decimal"/>
      <w:suff w:val="tab"/>
      <w:lvlText w:val="%1."/>
      <w:rPr>
        <w:color w:val="3370ff"/>
      </w:rPr>
    </w:lvl>
  </w:abstractNum>
  <w:abstractNum w:abstractNumId="141405">
    <w:lvl>
      <w:start w:val="3"/>
      <w:numFmt w:val="decimal"/>
      <w:suff w:val="tab"/>
      <w:lvlText w:val="%1."/>
      <w:rPr>
        <w:color w:val="3370ff"/>
      </w:rPr>
    </w:lvl>
  </w:abstractNum>
  <w:abstractNum w:abstractNumId="141406">
    <w:lvl>
      <w:start w:val="1"/>
      <w:numFmt w:val="decimal"/>
      <w:suff w:val="tab"/>
      <w:lvlText w:val="%1."/>
      <w:rPr>
        <w:color w:val="3370ff"/>
      </w:rPr>
    </w:lvl>
  </w:abstractNum>
  <w:abstractNum w:abstractNumId="141407">
    <w:lvl>
      <w:start w:val="2"/>
      <w:numFmt w:val="decimal"/>
      <w:suff w:val="tab"/>
      <w:lvlText w:val="%1."/>
      <w:rPr>
        <w:color w:val="3370ff"/>
      </w:rPr>
    </w:lvl>
  </w:abstractNum>
  <w:abstractNum w:abstractNumId="141408">
    <w:lvl>
      <w:start w:val="3"/>
      <w:numFmt w:val="decimal"/>
      <w:suff w:val="tab"/>
      <w:lvlText w:val="%1."/>
      <w:rPr>
        <w:color w:val="3370ff"/>
      </w:rPr>
    </w:lvl>
  </w:abstractNum>
  <w:abstractNum w:abstractNumId="141409">
    <w:lvl>
      <w:start w:val="4"/>
      <w:numFmt w:val="decimal"/>
      <w:suff w:val="tab"/>
      <w:lvlText w:val="%1."/>
      <w:rPr>
        <w:color w:val="3370ff"/>
      </w:rPr>
    </w:lvl>
  </w:abstractNum>
  <w:abstractNum w:abstractNumId="141410">
    <w:lvl>
      <w:start w:val="5"/>
      <w:numFmt w:val="decimal"/>
      <w:suff w:val="tab"/>
      <w:lvlText w:val="%1."/>
      <w:rPr>
        <w:color w:val="3370ff"/>
      </w:rPr>
    </w:lvl>
  </w:abstractNum>
  <w:abstractNum w:abstractNumId="141411">
    <w:lvl>
      <w:start w:val="6"/>
      <w:numFmt w:val="decimal"/>
      <w:suff w:val="tab"/>
      <w:lvlText w:val="%1."/>
      <w:rPr>
        <w:color w:val="3370ff"/>
      </w:rPr>
    </w:lvl>
  </w:abstractNum>
  <w:num w:numId="1">
    <w:abstractNumId w:val="141403"/>
  </w:num>
  <w:num w:numId="2">
    <w:abstractNumId w:val="141404"/>
  </w:num>
  <w:num w:numId="3">
    <w:abstractNumId w:val="141405"/>
  </w:num>
  <w:num w:numId="4">
    <w:abstractNumId w:val="141406"/>
  </w:num>
  <w:num w:numId="5">
    <w:abstractNumId w:val="141407"/>
  </w:num>
  <w:num w:numId="6">
    <w:abstractNumId w:val="141408"/>
  </w:num>
  <w:num w:numId="7">
    <w:abstractNumId w:val="141409"/>
  </w:num>
  <w:num w:numId="8">
    <w:abstractNumId w:val="141410"/>
  </w:num>
  <w:num w:numId="9">
    <w:abstractNumId w:val="14141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numbering.xml" Type="http://schemas.openxmlformats.org/officeDocument/2006/relationships/numbering"/><Relationship Id="rId37" Target="embeddings/Microsoft_Excel_Worksheet1.xlsx" Type="http://schemas.openxmlformats.org/officeDocument/2006/relationships/package"/><Relationship Id="rId38" Target="media/image33.png" Type="http://schemas.openxmlformats.org/officeDocument/2006/relationships/image"/><Relationship Id="rId39" Target="media/image34.png" Type="http://schemas.openxmlformats.org/officeDocument/2006/relationships/image"/><Relationship Id="rId4" Target="media/image1.png" Type="http://schemas.openxmlformats.org/officeDocument/2006/relationships/imag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media/image2.png" Type="http://schemas.openxmlformats.org/officeDocument/2006/relationships/image"/><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header1.xml" Type="http://schemas.openxmlformats.org/officeDocument/2006/relationships/header"/><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2026-01-22T02:26:50Z</dcterms:created>
  <dc:creator>Apache POI</dc:creator>
</cp:coreProperties>
</file>